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543D" w14:textId="77777777" w:rsidR="00613799" w:rsidRDefault="00613799" w:rsidP="00613799">
      <w:r>
        <w:t>Утвърждавам:………………</w:t>
      </w:r>
    </w:p>
    <w:p w14:paraId="14E48659" w14:textId="77777777" w:rsidR="00613799" w:rsidRDefault="00613799" w:rsidP="00613799">
      <w:r>
        <w:t xml:space="preserve">                           ДИРЕКТОР</w:t>
      </w:r>
    </w:p>
    <w:p w14:paraId="1E02C42C" w14:textId="77777777" w:rsidR="00613799" w:rsidRDefault="00613799" w:rsidP="00613799"/>
    <w:p w14:paraId="6B2C9C88" w14:textId="77777777" w:rsidR="00613799" w:rsidRPr="00613799" w:rsidRDefault="00613799" w:rsidP="00613799">
      <w:pPr>
        <w:rPr>
          <w:b/>
          <w:u w:val="single"/>
        </w:rPr>
      </w:pPr>
      <w:r>
        <w:rPr>
          <w:b/>
        </w:rPr>
        <w:t xml:space="preserve">              </w:t>
      </w:r>
      <w:r w:rsidRPr="00613799">
        <w:rPr>
          <w:b/>
          <w:u w:val="single"/>
        </w:rPr>
        <w:t>ВЪТРЕШНИ ПРАВИЛА ЗА ПОЛУЧАВАНЕ И РАЗПОРЕЖДАНЕ С ДАРЕНИЯ</w:t>
      </w:r>
    </w:p>
    <w:p w14:paraId="297DF15D" w14:textId="77777777" w:rsidR="00613799" w:rsidRPr="00613799" w:rsidRDefault="00613799" w:rsidP="00613799">
      <w:pPr>
        <w:rPr>
          <w:b/>
        </w:rPr>
      </w:pPr>
      <w:r w:rsidRPr="00613799">
        <w:rPr>
          <w:b/>
        </w:rPr>
        <w:t>I. Общи положения</w:t>
      </w:r>
    </w:p>
    <w:p w14:paraId="5FA13C3F" w14:textId="77777777" w:rsidR="00613799" w:rsidRDefault="00613799" w:rsidP="00613799">
      <w:r w:rsidRPr="00613799">
        <w:rPr>
          <w:b/>
        </w:rPr>
        <w:t>Чл.1</w:t>
      </w:r>
      <w:r>
        <w:t xml:space="preserve"> Тези вътрешни правила уреждат реда и условията за получаване</w:t>
      </w:r>
    </w:p>
    <w:p w14:paraId="47913752" w14:textId="77777777" w:rsidR="00613799" w:rsidRDefault="00613799" w:rsidP="00613799">
      <w:r>
        <w:t>на дарения, направени от физически и юридически лица в полза на ЧДГ</w:t>
      </w:r>
    </w:p>
    <w:p w14:paraId="290416FD" w14:textId="77777777" w:rsidR="00613799" w:rsidRDefault="00613799" w:rsidP="00613799">
      <w:r>
        <w:t>“ФАМИЛИЯ” -ЕООД, както и контрола при стопанисването и използването на</w:t>
      </w:r>
    </w:p>
    <w:p w14:paraId="1CF2A55B" w14:textId="77777777" w:rsidR="00613799" w:rsidRDefault="00613799" w:rsidP="00613799">
      <w:r>
        <w:t>даренията, а така също и спазване волята на дарителите.</w:t>
      </w:r>
    </w:p>
    <w:p w14:paraId="23BE4570" w14:textId="77777777" w:rsidR="00613799" w:rsidRDefault="00613799" w:rsidP="00613799">
      <w:r w:rsidRPr="00613799">
        <w:rPr>
          <w:b/>
        </w:rPr>
        <w:t>Чл.2</w:t>
      </w:r>
      <w:r>
        <w:t xml:space="preserve"> Тези правила имат за цел да стимулират дарителството в полза</w:t>
      </w:r>
    </w:p>
    <w:p w14:paraId="557AA810" w14:textId="77777777" w:rsidR="00613799" w:rsidRDefault="00613799" w:rsidP="00613799">
      <w:r>
        <w:t>на ЧДГ “ФАМИЛИЯ” -ЕООД, като създадат прозрачни условия и процедури при</w:t>
      </w:r>
    </w:p>
    <w:p w14:paraId="5D8E4780" w14:textId="77777777" w:rsidR="00613799" w:rsidRDefault="00613799" w:rsidP="00613799">
      <w:r>
        <w:t>получаване, стопанисване и използване на получените дарения. Тези</w:t>
      </w:r>
    </w:p>
    <w:p w14:paraId="3659E399" w14:textId="77777777" w:rsidR="00613799" w:rsidRDefault="00613799" w:rsidP="00613799">
      <w:r>
        <w:t>правила служат за предотвратяване извършването на злоупотреби с</w:t>
      </w:r>
    </w:p>
    <w:p w14:paraId="317D4637" w14:textId="77777777" w:rsidR="00613799" w:rsidRDefault="00613799" w:rsidP="00613799">
      <w:r>
        <w:t>предоставените дарения, както и стриктното изпълнение на волята на</w:t>
      </w:r>
    </w:p>
    <w:p w14:paraId="2DFB7975" w14:textId="77777777" w:rsidR="00613799" w:rsidRDefault="00613799" w:rsidP="00613799">
      <w:r>
        <w:t>дарителите при тяхното използване.</w:t>
      </w:r>
    </w:p>
    <w:p w14:paraId="236F504D" w14:textId="77777777" w:rsidR="00613799" w:rsidRDefault="00613799" w:rsidP="00613799">
      <w:r w:rsidRPr="00613799">
        <w:rPr>
          <w:b/>
        </w:rPr>
        <w:t>Чл.З</w:t>
      </w:r>
      <w:r>
        <w:t xml:space="preserve"> Дарители на ЧДГ “ФАМИЛИЯ” -ЕООД могат да бъдат всички български и</w:t>
      </w:r>
    </w:p>
    <w:p w14:paraId="006868CD" w14:textId="77777777" w:rsidR="00613799" w:rsidRDefault="00613799" w:rsidP="00613799">
      <w:r>
        <w:t>чуждестранни физически и юридически лица</w:t>
      </w:r>
    </w:p>
    <w:p w14:paraId="4089373F" w14:textId="77777777" w:rsidR="00613799" w:rsidRDefault="00613799" w:rsidP="00613799">
      <w:r w:rsidRPr="00613799">
        <w:rPr>
          <w:b/>
        </w:rPr>
        <w:t>Чл.4</w:t>
      </w:r>
      <w:r>
        <w:t xml:space="preserve"> ЧДГ “ФАМИЛИЯ” -ЕООД  може да приема дарения под формата на:</w:t>
      </w:r>
    </w:p>
    <w:p w14:paraId="6B193D42" w14:textId="77777777" w:rsidR="00613799" w:rsidRDefault="00613799" w:rsidP="00613799">
      <w:r>
        <w:t>1.Труд и услуги</w:t>
      </w:r>
    </w:p>
    <w:p w14:paraId="424FFF3E" w14:textId="77777777" w:rsidR="00613799" w:rsidRDefault="00613799" w:rsidP="00613799">
      <w:r>
        <w:t>2.Вещи</w:t>
      </w:r>
    </w:p>
    <w:p w14:paraId="11FFC784" w14:textId="77777777" w:rsidR="00613799" w:rsidRDefault="00613799" w:rsidP="00613799">
      <w:r>
        <w:t>3. Пари</w:t>
      </w:r>
    </w:p>
    <w:p w14:paraId="1C95CC33" w14:textId="77777777" w:rsidR="00613799" w:rsidRPr="00613799" w:rsidRDefault="00613799" w:rsidP="00613799">
      <w:pPr>
        <w:rPr>
          <w:b/>
        </w:rPr>
      </w:pPr>
      <w:r w:rsidRPr="00613799">
        <w:rPr>
          <w:b/>
        </w:rPr>
        <w:t>II.Условия за дарителите и дарителството</w:t>
      </w:r>
    </w:p>
    <w:p w14:paraId="39C791AD" w14:textId="77777777" w:rsidR="00613799" w:rsidRDefault="00613799" w:rsidP="00613799">
      <w:r w:rsidRPr="00613799">
        <w:rPr>
          <w:b/>
        </w:rPr>
        <w:t>Чл.5</w:t>
      </w:r>
      <w:r>
        <w:t xml:space="preserve"> Не могат да бъдат дарители:</w:t>
      </w:r>
    </w:p>
    <w:p w14:paraId="382C68D3" w14:textId="77777777" w:rsidR="00613799" w:rsidRDefault="00613799" w:rsidP="00613799">
      <w:r>
        <w:t>- Лица, осъдени с влязла в сила присъда</w:t>
      </w:r>
    </w:p>
    <w:p w14:paraId="1ABE2B5D" w14:textId="77777777" w:rsidR="00613799" w:rsidRDefault="00613799" w:rsidP="00613799">
      <w:r>
        <w:t>- Лица, обвинени в извършване на престъпление, до приключване на</w:t>
      </w:r>
    </w:p>
    <w:p w14:paraId="0C9257EB" w14:textId="77777777" w:rsidR="00613799" w:rsidRDefault="00613799" w:rsidP="00613799">
      <w:r>
        <w:t>съдебното производство и оправдаването им</w:t>
      </w:r>
    </w:p>
    <w:p w14:paraId="654390A2" w14:textId="77777777" w:rsidR="00613799" w:rsidRDefault="00613799" w:rsidP="00613799">
      <w:r>
        <w:t>- Юридически лица, в чиито управителни или надзорни съвети</w:t>
      </w:r>
    </w:p>
    <w:p w14:paraId="6C1094E1" w14:textId="77777777" w:rsidR="00613799" w:rsidRDefault="00613799" w:rsidP="00613799">
      <w:r>
        <w:t>участват горепосочените лица</w:t>
      </w:r>
    </w:p>
    <w:p w14:paraId="532C6982" w14:textId="77777777" w:rsidR="00613799" w:rsidRDefault="00613799" w:rsidP="00613799">
      <w:r w:rsidRPr="00613799">
        <w:rPr>
          <w:b/>
        </w:rPr>
        <w:t>Чл.6</w:t>
      </w:r>
      <w:r>
        <w:t xml:space="preserve"> Не се приемат дарения</w:t>
      </w:r>
    </w:p>
    <w:p w14:paraId="69D87E1C" w14:textId="77777777" w:rsidR="00613799" w:rsidRDefault="00613799" w:rsidP="00613799">
      <w:r>
        <w:t>- От анонимни дарители с съдебно минало</w:t>
      </w:r>
    </w:p>
    <w:p w14:paraId="316AE8DE" w14:textId="77777777" w:rsidR="00613799" w:rsidRDefault="00613799" w:rsidP="00613799">
      <w:r>
        <w:t>- Дарения, които противоречат на морала и добрите нрави</w:t>
      </w:r>
    </w:p>
    <w:p w14:paraId="6D744751" w14:textId="77777777" w:rsidR="00613799" w:rsidRDefault="00613799" w:rsidP="00613799">
      <w:r>
        <w:lastRenderedPageBreak/>
        <w:t>- Парични средства, когато условие на дарението е избягване или</w:t>
      </w:r>
    </w:p>
    <w:p w14:paraId="20E0D0E2" w14:textId="77777777" w:rsidR="00613799" w:rsidRDefault="00613799" w:rsidP="00613799">
      <w:r>
        <w:t>заобикаляна на Закона за обществените поръчки.</w:t>
      </w:r>
    </w:p>
    <w:p w14:paraId="6BBA3BA6" w14:textId="77777777" w:rsidR="00613799" w:rsidRDefault="00613799" w:rsidP="00613799">
      <w:r w:rsidRPr="00613799">
        <w:rPr>
          <w:b/>
        </w:rPr>
        <w:t>Чл.7</w:t>
      </w:r>
      <w:r>
        <w:t xml:space="preserve"> Физически или юридически лица, които са спечелили</w:t>
      </w:r>
    </w:p>
    <w:p w14:paraId="628F4F6E" w14:textId="77777777" w:rsidR="00613799" w:rsidRDefault="00613799" w:rsidP="00613799">
      <w:r>
        <w:t>обществена поръчка, могат да правят дарения само под формата на труд</w:t>
      </w:r>
    </w:p>
    <w:p w14:paraId="2EE7202E" w14:textId="77777777" w:rsidR="00613799" w:rsidRDefault="00613799" w:rsidP="00613799">
      <w:r>
        <w:t>или вещи</w:t>
      </w:r>
    </w:p>
    <w:p w14:paraId="73CA49CB" w14:textId="77777777" w:rsidR="00613799" w:rsidRPr="00613799" w:rsidRDefault="00613799" w:rsidP="00613799">
      <w:pPr>
        <w:rPr>
          <w:b/>
        </w:rPr>
      </w:pPr>
      <w:r w:rsidRPr="00613799">
        <w:rPr>
          <w:b/>
        </w:rPr>
        <w:t>Ш. Приемане на даренията</w:t>
      </w:r>
    </w:p>
    <w:p w14:paraId="327DDCB8" w14:textId="77777777" w:rsidR="00613799" w:rsidRDefault="00613799" w:rsidP="00613799">
      <w:r>
        <w:t xml:space="preserve"> </w:t>
      </w:r>
      <w:r w:rsidRPr="00613799">
        <w:rPr>
          <w:b/>
        </w:rPr>
        <w:t>Чл.8</w:t>
      </w:r>
      <w:r>
        <w:t xml:space="preserve"> Постъпващите в ЧДГ дарения се приемат от назначената от</w:t>
      </w:r>
    </w:p>
    <w:p w14:paraId="21894EF2" w14:textId="77777777" w:rsidR="00613799" w:rsidRDefault="00613799" w:rsidP="00613799">
      <w:r>
        <w:t>директора комисия по приемане на даренията след предварително</w:t>
      </w:r>
    </w:p>
    <w:p w14:paraId="2BA6540F" w14:textId="77777777" w:rsidR="00613799" w:rsidRDefault="00613799" w:rsidP="00613799">
      <w:r>
        <w:t>одобрение с положителна резолюция от Зам. Кмет „КОТИРЕП”, съгласно</w:t>
      </w:r>
    </w:p>
    <w:p w14:paraId="26F39B7E" w14:textId="77777777" w:rsidR="00613799" w:rsidRDefault="00613799" w:rsidP="00613799">
      <w:r>
        <w:t>Заповед № 11ОА3060/28.11.2011г. на Кмета на Община Пловдив и</w:t>
      </w:r>
    </w:p>
    <w:p w14:paraId="6AA0F4A8" w14:textId="77777777" w:rsidR="00613799" w:rsidRDefault="00613799" w:rsidP="00613799">
      <w:r>
        <w:t>спазване на утвърдени Вътрешни правила за получаване и разпореждане</w:t>
      </w:r>
    </w:p>
    <w:p w14:paraId="3BD6C09A" w14:textId="77777777" w:rsidR="00613799" w:rsidRDefault="00613799" w:rsidP="00613799">
      <w:r>
        <w:t>с дарения</w:t>
      </w:r>
    </w:p>
    <w:p w14:paraId="38A7992E" w14:textId="77777777" w:rsidR="00613799" w:rsidRDefault="00613799" w:rsidP="00613799">
      <w:r w:rsidRPr="00613799">
        <w:rPr>
          <w:b/>
        </w:rPr>
        <w:t>Чл.9 (1)</w:t>
      </w:r>
      <w:r>
        <w:t>Даренията във вид на вещи и труд се оценяват на базата на</w:t>
      </w:r>
    </w:p>
    <w:p w14:paraId="10AC4D42" w14:textId="77777777" w:rsidR="00613799" w:rsidRDefault="00613799" w:rsidP="00613799">
      <w:r>
        <w:t>осреднени пазарни цени на съответните вещи и дейности.</w:t>
      </w:r>
    </w:p>
    <w:p w14:paraId="3D1CA4C2" w14:textId="77777777" w:rsidR="00613799" w:rsidRDefault="00613799" w:rsidP="00613799">
      <w:r w:rsidRPr="00613799">
        <w:rPr>
          <w:b/>
        </w:rPr>
        <w:t>(2)</w:t>
      </w:r>
      <w:r>
        <w:t>За вещи втора употреба, стойността се определя от комисия,</w:t>
      </w:r>
    </w:p>
    <w:p w14:paraId="0EE980C5" w14:textId="77777777" w:rsidR="00613799" w:rsidRDefault="00613799" w:rsidP="00613799">
      <w:r>
        <w:t>назначена със заповед на директора, в която задължително се включва</w:t>
      </w:r>
    </w:p>
    <w:p w14:paraId="2EFDB453" w14:textId="77777777" w:rsidR="00613799" w:rsidRDefault="00613799" w:rsidP="00613799">
      <w:r>
        <w:t>счетоводител. Комисията съставя протокол за стойността на дарението</w:t>
      </w:r>
    </w:p>
    <w:p w14:paraId="55FB94D0" w14:textId="77777777" w:rsidR="00613799" w:rsidRDefault="00613799" w:rsidP="00613799">
      <w:r w:rsidRPr="00613799">
        <w:rPr>
          <w:b/>
        </w:rPr>
        <w:t>Чл.10.</w:t>
      </w:r>
      <w:r>
        <w:t xml:space="preserve"> Даренията, получени от ЧДГ “ФАМИЛИЯ” -ЕООД се оформят със </w:t>
      </w:r>
    </w:p>
    <w:p w14:paraId="2F88E666" w14:textId="77777777" w:rsidR="00613799" w:rsidRDefault="00613799" w:rsidP="00613799">
      <w:r>
        <w:t>Свидетелство за дарение, където са записани данни за дарения, дарителя,</w:t>
      </w:r>
    </w:p>
    <w:p w14:paraId="31FBB40B" w14:textId="77777777" w:rsidR="00613799" w:rsidRDefault="00613799" w:rsidP="00613799">
      <w:r>
        <w:t>вида на дарението и неговата стойност и е изявена волята на дарителя за</w:t>
      </w:r>
    </w:p>
    <w:p w14:paraId="2036CD6F" w14:textId="77777777" w:rsidR="00613799" w:rsidRDefault="00613799" w:rsidP="00613799">
      <w:r>
        <w:t>използване на дарението.</w:t>
      </w:r>
    </w:p>
    <w:p w14:paraId="7173E114" w14:textId="77777777" w:rsidR="00613799" w:rsidRDefault="00613799" w:rsidP="00613799">
      <w:r w:rsidRPr="00613799">
        <w:rPr>
          <w:b/>
        </w:rPr>
        <w:t>Чл. 11.</w:t>
      </w:r>
      <w:r>
        <w:t xml:space="preserve">  Документът за дарение се изготвя в два еднообразни</w:t>
      </w:r>
    </w:p>
    <w:p w14:paraId="058EC098" w14:textId="77777777" w:rsidR="00613799" w:rsidRDefault="00613799" w:rsidP="00613799">
      <w:r>
        <w:t>екземпляра, един за ЧДГ “ФАМИЛИЯ” -ЕООД и един за дарителя.</w:t>
      </w:r>
    </w:p>
    <w:p w14:paraId="507F324D" w14:textId="77777777" w:rsidR="00613799" w:rsidRPr="00613799" w:rsidRDefault="00613799" w:rsidP="00613799">
      <w:pPr>
        <w:rPr>
          <w:b/>
        </w:rPr>
      </w:pPr>
      <w:r w:rsidRPr="00613799">
        <w:rPr>
          <w:b/>
        </w:rPr>
        <w:t>IV.Регистриране и управление на даренията</w:t>
      </w:r>
    </w:p>
    <w:p w14:paraId="3AB99ED2" w14:textId="77777777" w:rsidR="00613799" w:rsidRDefault="00613799" w:rsidP="00613799">
      <w:r w:rsidRPr="00613799">
        <w:rPr>
          <w:b/>
        </w:rPr>
        <w:t>Чл.12</w:t>
      </w:r>
      <w:r>
        <w:t xml:space="preserve"> Даренията, получени от ЧДГ “ФАМИЛИЯ” -ЕООД се записват в книга за </w:t>
      </w:r>
    </w:p>
    <w:p w14:paraId="7E0EB8E0" w14:textId="77777777" w:rsidR="00613799" w:rsidRDefault="00613799" w:rsidP="00613799">
      <w:r>
        <w:t>даренията, където в отделни колони са записани</w:t>
      </w:r>
    </w:p>
    <w:p w14:paraId="15D75A5F" w14:textId="77777777" w:rsidR="00613799" w:rsidRDefault="00613799" w:rsidP="00613799">
      <w:r>
        <w:t>- Дата на дарението</w:t>
      </w:r>
    </w:p>
    <w:p w14:paraId="01B29EB2" w14:textId="77777777" w:rsidR="00613799" w:rsidRDefault="00613799" w:rsidP="00613799">
      <w:r>
        <w:t>- Дарител</w:t>
      </w:r>
    </w:p>
    <w:p w14:paraId="3C7EBE46" w14:textId="77777777" w:rsidR="00613799" w:rsidRDefault="00613799" w:rsidP="00613799">
      <w:r>
        <w:t>- Дарен</w:t>
      </w:r>
    </w:p>
    <w:p w14:paraId="65565254" w14:textId="77777777" w:rsidR="00613799" w:rsidRDefault="00613799" w:rsidP="00613799">
      <w:r>
        <w:t>- Вид на дарението</w:t>
      </w:r>
    </w:p>
    <w:p w14:paraId="3BA15BA0" w14:textId="77777777" w:rsidR="00613799" w:rsidRDefault="00613799" w:rsidP="00613799">
      <w:r>
        <w:t>- Количество, стойност</w:t>
      </w:r>
    </w:p>
    <w:p w14:paraId="3844CD4F" w14:textId="77777777" w:rsidR="00613799" w:rsidRDefault="00613799" w:rsidP="00613799">
      <w:r>
        <w:lastRenderedPageBreak/>
        <w:t>- Воля на дарителя</w:t>
      </w:r>
    </w:p>
    <w:p w14:paraId="428534C7" w14:textId="77777777" w:rsidR="00613799" w:rsidRDefault="00613799" w:rsidP="00613799">
      <w:r>
        <w:t>- Подпис на Председателя на комисията</w:t>
      </w:r>
    </w:p>
    <w:p w14:paraId="0B469169" w14:textId="77777777" w:rsidR="00613799" w:rsidRDefault="00613799" w:rsidP="00613799">
      <w:r>
        <w:t>- Подпис на директора на детската градина</w:t>
      </w:r>
    </w:p>
    <w:p w14:paraId="2D4517D4" w14:textId="77777777" w:rsidR="00613799" w:rsidRDefault="00613799" w:rsidP="00613799">
      <w:r w:rsidRPr="00613799">
        <w:rPr>
          <w:b/>
        </w:rPr>
        <w:t>Чл.13</w:t>
      </w:r>
      <w:r>
        <w:t xml:space="preserve"> Даренията се приемат от комисия в състав – председател,</w:t>
      </w:r>
    </w:p>
    <w:p w14:paraId="4EAFD9B6" w14:textId="77777777" w:rsidR="00613799" w:rsidRDefault="00613799" w:rsidP="00613799">
      <w:r>
        <w:t>двама членове и един резервен член, избрани на Педагогически съвет и</w:t>
      </w:r>
    </w:p>
    <w:p w14:paraId="4B3FEFB6" w14:textId="77777777" w:rsidR="00613799" w:rsidRDefault="00613799" w:rsidP="00613799">
      <w:r>
        <w:t xml:space="preserve">утвърдени със заповед на директора на ЧДГ “ФАМИЛИЯ” -ЕООД  </w:t>
      </w:r>
    </w:p>
    <w:p w14:paraId="6EDBF5BA" w14:textId="77777777" w:rsidR="00613799" w:rsidRDefault="00613799" w:rsidP="00613799">
      <w:r w:rsidRPr="00613799">
        <w:rPr>
          <w:b/>
        </w:rPr>
        <w:t>Чл.14</w:t>
      </w:r>
      <w:r>
        <w:t xml:space="preserve"> Даренията се ползват и управляват точно съгласно волята на</w:t>
      </w:r>
    </w:p>
    <w:p w14:paraId="076ECDE5" w14:textId="77777777" w:rsidR="00613799" w:rsidRDefault="00613799" w:rsidP="00613799">
      <w:r>
        <w:t>дарител</w:t>
      </w:r>
    </w:p>
    <w:p w14:paraId="40DD7E44" w14:textId="77777777" w:rsidR="00613799" w:rsidRDefault="00613799" w:rsidP="00613799">
      <w:r w:rsidRPr="00613799">
        <w:rPr>
          <w:b/>
        </w:rPr>
        <w:t>Чл.15</w:t>
      </w:r>
      <w:r>
        <w:t xml:space="preserve"> Контрол за спазване волята на дарителя при изразходване и</w:t>
      </w:r>
    </w:p>
    <w:p w14:paraId="0C41D9C3" w14:textId="77777777" w:rsidR="00613799" w:rsidRDefault="00613799" w:rsidP="00613799">
      <w:r>
        <w:t>ползване на даренията се осъществява от Председателя на комисията,</w:t>
      </w:r>
    </w:p>
    <w:p w14:paraId="554BC643" w14:textId="77777777" w:rsidR="00613799" w:rsidRDefault="00613799" w:rsidP="00613799">
      <w:r>
        <w:t>приела дарението</w:t>
      </w:r>
    </w:p>
    <w:p w14:paraId="5701C990" w14:textId="77777777" w:rsidR="00613799" w:rsidRDefault="00613799" w:rsidP="00613799">
      <w:r>
        <w:t xml:space="preserve"> </w:t>
      </w:r>
      <w:r w:rsidRPr="00613799">
        <w:rPr>
          <w:b/>
        </w:rPr>
        <w:t>Чл. 16</w:t>
      </w:r>
      <w:r>
        <w:t xml:space="preserve"> На основание чл.38 ал.1 и ал.4 от НДПУРОИ /Наредба за реда</w:t>
      </w:r>
    </w:p>
    <w:p w14:paraId="7A9E6F41" w14:textId="77777777" w:rsidR="00613799" w:rsidRDefault="00613799" w:rsidP="00613799">
      <w:r>
        <w:t>за придобиване, управление и разпореждане с имущество/,</w:t>
      </w:r>
    </w:p>
    <w:p w14:paraId="2B1EF791" w14:textId="77777777" w:rsidR="00613799" w:rsidRDefault="00613799" w:rsidP="00613799">
      <w:r>
        <w:t>копие от свидетелството за дарение със заверка “вярно с оригинала“ се</w:t>
      </w:r>
    </w:p>
    <w:p w14:paraId="5E0C3F54" w14:textId="77777777" w:rsidR="00613799" w:rsidRDefault="00613799" w:rsidP="00613799">
      <w:r>
        <w:t>регистрира в три дневен срок от получаване на дарението в Публичния</w:t>
      </w:r>
    </w:p>
    <w:p w14:paraId="16E66890" w14:textId="77777777" w:rsidR="00613799" w:rsidRDefault="00613799" w:rsidP="00613799">
      <w:r>
        <w:t>регистър на даренията на Община Пловдив, съгласно Заповед №13ОА</w:t>
      </w:r>
    </w:p>
    <w:p w14:paraId="20461722" w14:textId="77777777" w:rsidR="00613799" w:rsidRDefault="00613799" w:rsidP="00613799">
      <w:r>
        <w:t>2716/21.10.2013 г. Кмет Община Пловдив</w:t>
      </w:r>
    </w:p>
    <w:p w14:paraId="3BF23D62" w14:textId="77777777" w:rsidR="00613799" w:rsidRPr="00613799" w:rsidRDefault="00613799" w:rsidP="00613799">
      <w:pPr>
        <w:rPr>
          <w:b/>
        </w:rPr>
      </w:pPr>
      <w:r w:rsidRPr="00613799">
        <w:rPr>
          <w:b/>
        </w:rPr>
        <w:t>V.Преходни и заключителни разпоредби</w:t>
      </w:r>
    </w:p>
    <w:p w14:paraId="57299DC2" w14:textId="2207FCE1" w:rsidR="00784AE4" w:rsidRDefault="00613799" w:rsidP="00613799">
      <w:r>
        <w:t>§1. Настоящите правила влизат в сила от 15.09.202</w:t>
      </w:r>
      <w:r w:rsidR="00E93A81">
        <w:rPr>
          <w:lang w:val="en-US"/>
        </w:rPr>
        <w:t>5</w:t>
      </w:r>
      <w:r>
        <w:t>г.</w:t>
      </w:r>
    </w:p>
    <w:sectPr w:rsidR="00784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9"/>
    <w:rsid w:val="004E2737"/>
    <w:rsid w:val="00613799"/>
    <w:rsid w:val="00784AE4"/>
    <w:rsid w:val="00E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21FC"/>
  <w15:chartTrackingRefBased/>
  <w15:docId w15:val="{B745A4B9-F658-4C05-9D91-F03BE020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2</cp:revision>
  <dcterms:created xsi:type="dcterms:W3CDTF">2024-06-19T11:24:00Z</dcterms:created>
  <dcterms:modified xsi:type="dcterms:W3CDTF">2025-11-03T11:24:00Z</dcterms:modified>
</cp:coreProperties>
</file>